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A" w:rsidRPr="00DF76C0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6F20C7">
        <w:rPr>
          <w:rFonts w:ascii="Times New Roman" w:hAnsi="Times New Roman" w:cs="Times New Roman"/>
          <w:b/>
          <w:sz w:val="28"/>
          <w:szCs w:val="28"/>
        </w:rPr>
        <w:t>результатам контрольного мероприятия «О проведении докуме</w:t>
      </w:r>
      <w:r w:rsidR="00CC023B">
        <w:rPr>
          <w:rFonts w:ascii="Times New Roman" w:hAnsi="Times New Roman" w:cs="Times New Roman"/>
          <w:b/>
          <w:sz w:val="28"/>
          <w:szCs w:val="28"/>
        </w:rPr>
        <w:t>нтальной проверки Муниципального бюджетного учреждения культуры «</w:t>
      </w:r>
      <w:proofErr w:type="spellStart"/>
      <w:r w:rsidR="00CC023B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="00CC023B">
        <w:rPr>
          <w:rFonts w:ascii="Times New Roman" w:hAnsi="Times New Roman" w:cs="Times New Roman"/>
          <w:b/>
          <w:sz w:val="28"/>
          <w:szCs w:val="28"/>
        </w:rPr>
        <w:t xml:space="preserve"> дом культуры </w:t>
      </w:r>
      <w:proofErr w:type="spellStart"/>
      <w:r w:rsidR="00CC023B">
        <w:rPr>
          <w:rFonts w:ascii="Times New Roman" w:hAnsi="Times New Roman" w:cs="Times New Roman"/>
          <w:b/>
          <w:sz w:val="28"/>
          <w:szCs w:val="28"/>
        </w:rPr>
        <w:t>Нукутского</w:t>
      </w:r>
      <w:proofErr w:type="spellEnd"/>
      <w:r w:rsidR="00CC023B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F20C7" w:rsidRDefault="006F20C7" w:rsidP="006F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C7" w:rsidRPr="006F20C7" w:rsidRDefault="006F20C7" w:rsidP="006F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 осущ</w:t>
      </w:r>
      <w:r w:rsidR="00CC02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ествлена проверка Муниципального бюджетного учреждения культуры «</w:t>
      </w:r>
      <w:proofErr w:type="spellStart"/>
      <w:r w:rsidR="00CC0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CC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 </w:t>
      </w:r>
      <w:proofErr w:type="spellStart"/>
      <w:r w:rsidR="00CC02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="00CC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установления факта наличия или отсутствия нар</w:t>
      </w:r>
      <w:r w:rsidR="001B2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ушений трудовых прав </w:t>
      </w:r>
      <w:r w:rsidR="00CC02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уборщика служебных помещений</w:t>
      </w:r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заданию прокуратуры </w:t>
      </w:r>
      <w:proofErr w:type="spellStart"/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Pr="006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C023B" w:rsidRPr="00CC023B" w:rsidRDefault="00CC023B" w:rsidP="00CC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23B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начисления и выплаты заработной платы </w:t>
      </w:r>
      <w:r>
        <w:rPr>
          <w:rFonts w:ascii="Times New Roman" w:eastAsia="Times New Roman" w:hAnsi="Times New Roman" w:cs="Times New Roman"/>
          <w:sz w:val="28"/>
          <w:szCs w:val="28"/>
        </w:rPr>
        <w:t>уборщика служебных помещений</w:t>
      </w:r>
      <w:r w:rsidRPr="00CC023B">
        <w:rPr>
          <w:rFonts w:ascii="Times New Roman" w:eastAsia="Times New Roman" w:hAnsi="Times New Roman" w:cs="Times New Roman"/>
          <w:sz w:val="28"/>
          <w:szCs w:val="28"/>
        </w:rPr>
        <w:t xml:space="preserve"> выявлены факты привлечения сотрудника к сверхурочной работе, а также к работе в выходные и праздничные дни. Оплата за данную работу учреждением не производилась. </w:t>
      </w:r>
      <w:r w:rsidRPr="00CC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Нарушены ст. 152, 153 Трудового кодекса РФ, общая сумма задолженности</w:t>
      </w:r>
      <w:r w:rsidR="00E71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МБУК МДК перед сотрудником</w:t>
      </w:r>
      <w:r w:rsidRPr="00CC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 11171,46 руб.</w:t>
      </w:r>
    </w:p>
    <w:p w:rsidR="00CC023B" w:rsidRDefault="00CC023B" w:rsidP="00CC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 нарушение ст. 136 Трудового кодекса РФ в июне и июле 2022 г. заработная плата в учреждении выплачивалась с нарушением установленного срока. Выявлены также многочисленные факты нарушения трудового законодательства при заполнении табелей учета рабочего времени, в которых</w:t>
      </w:r>
      <w:r w:rsidR="00E71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фиксировалось время работы уборщика служебных помещений</w:t>
      </w:r>
      <w:bookmarkStart w:id="0" w:name="_GoBack"/>
      <w:bookmarkEnd w:id="0"/>
      <w:r w:rsidRPr="00CC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выходные дни, а также часы сверхурочной работы.</w:t>
      </w:r>
      <w:r w:rsidRPr="00CC0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нарушение </w:t>
      </w:r>
      <w:r w:rsidRPr="00CC0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подпадает под действие п.1 ст. 5.27 Кодекса об административных правонарушениях РФ.</w:t>
      </w:r>
    </w:p>
    <w:p w:rsidR="006F20C7" w:rsidRPr="006F20C7" w:rsidRDefault="001B2072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контрольного мероприятия направлены в прокуратуру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6F20C7" w:rsidRPr="006F20C7" w:rsidRDefault="006F20C7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0C7" w:rsidRPr="006F20C7" w:rsidRDefault="006F20C7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0C7" w:rsidRDefault="006F20C7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072" w:rsidRDefault="001B2072" w:rsidP="006F2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6C0" w:rsidRPr="003377C4" w:rsidRDefault="00DF76C0" w:rsidP="00DF7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6C0" w:rsidRPr="0033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1B2072"/>
    <w:rsid w:val="002F3911"/>
    <w:rsid w:val="003377C4"/>
    <w:rsid w:val="003639FB"/>
    <w:rsid w:val="004A2F3A"/>
    <w:rsid w:val="00673080"/>
    <w:rsid w:val="006F20C7"/>
    <w:rsid w:val="008A085F"/>
    <w:rsid w:val="00CC023B"/>
    <w:rsid w:val="00DF76C0"/>
    <w:rsid w:val="00E716CD"/>
    <w:rsid w:val="00E953E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315D"/>
  <w15:docId w15:val="{3EE39765-160B-492A-9BFB-635A38F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User</cp:lastModifiedBy>
  <cp:revision>6</cp:revision>
  <dcterms:created xsi:type="dcterms:W3CDTF">2022-01-19T03:37:00Z</dcterms:created>
  <dcterms:modified xsi:type="dcterms:W3CDTF">2023-01-10T07:52:00Z</dcterms:modified>
</cp:coreProperties>
</file>